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06" w:rsidRPr="00CC263C" w:rsidRDefault="003445D0" w:rsidP="00D65806">
      <w:pPr>
        <w:tabs>
          <w:tab w:val="left" w:pos="5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3445D0" w:rsidRDefault="00D65806" w:rsidP="00D65806">
      <w:pPr>
        <w:tabs>
          <w:tab w:val="left" w:pos="540"/>
        </w:tabs>
        <w:jc w:val="center"/>
        <w:rPr>
          <w:b/>
        </w:rPr>
      </w:pPr>
      <w:r w:rsidRPr="00BB54E9">
        <w:rPr>
          <w:b/>
        </w:rPr>
        <w:t>по основным итогам работы отдела</w:t>
      </w:r>
      <w:r w:rsidR="003445D0">
        <w:rPr>
          <w:b/>
        </w:rPr>
        <w:t xml:space="preserve"> </w:t>
      </w:r>
      <w:r w:rsidR="003445D0" w:rsidRPr="00F74CBC">
        <w:rPr>
          <w:b/>
        </w:rPr>
        <w:t>по эксплуатации и ремонту зданий и сооружений, обслуживанию и развитию инженерной инфраструктуры</w:t>
      </w:r>
    </w:p>
    <w:p w:rsidR="00D65806" w:rsidRDefault="00D65806" w:rsidP="00D65806">
      <w:pPr>
        <w:tabs>
          <w:tab w:val="left" w:pos="540"/>
        </w:tabs>
        <w:jc w:val="center"/>
        <w:rPr>
          <w:b/>
        </w:rPr>
      </w:pPr>
      <w:r w:rsidRPr="00BB54E9">
        <w:rPr>
          <w:b/>
        </w:rPr>
        <w:t xml:space="preserve"> </w:t>
      </w:r>
      <w:r>
        <w:rPr>
          <w:b/>
        </w:rPr>
        <w:t>в период с января по декабрь 2015 года</w:t>
      </w:r>
    </w:p>
    <w:p w:rsidR="00D65806" w:rsidRDefault="00D65806" w:rsidP="00D65806">
      <w:pPr>
        <w:tabs>
          <w:tab w:val="left" w:pos="540"/>
        </w:tabs>
        <w:jc w:val="center"/>
        <w:rPr>
          <w:b/>
        </w:rPr>
      </w:pPr>
    </w:p>
    <w:p w:rsidR="00D65806" w:rsidRDefault="00D65806" w:rsidP="00D65806">
      <w:pPr>
        <w:tabs>
          <w:tab w:val="left" w:pos="540"/>
        </w:tabs>
        <w:jc w:val="center"/>
        <w:rPr>
          <w:b/>
        </w:rPr>
      </w:pPr>
    </w:p>
    <w:p w:rsidR="003445D0" w:rsidRPr="003445D0" w:rsidRDefault="002E6C1B" w:rsidP="00CB2741">
      <w:pPr>
        <w:tabs>
          <w:tab w:val="left" w:pos="540"/>
        </w:tabs>
        <w:jc w:val="both"/>
      </w:pPr>
      <w:r>
        <w:tab/>
      </w:r>
      <w:r w:rsidR="003445D0" w:rsidRPr="003445D0">
        <w:t>Отдел по эксплуатации и ремонту зданий и сооружений, обслуживанию и развитию инженерной инфраструктуры</w:t>
      </w:r>
      <w:r w:rsidR="003445D0">
        <w:t xml:space="preserve"> в своей работе руководствуется: Уставом городского поселения Одинцово, Жилищным кодексом Российской Федерации, Постановлением Госстроя Российской Федерации № 170 от 27.09.2003 г. «Об утверждении правил и норм технической эксплуатации жилищного фонда», </w:t>
      </w:r>
      <w:r w:rsidR="003B0F3B">
        <w:t xml:space="preserve">Федеральным законом №416-ФЗ от 07.12.2011 «О водоснабжении и водоотведении», Федеральным законом №190-ФЗ от 27.07.2010 г. «О теплоснабжении», </w:t>
      </w:r>
      <w:r w:rsidR="005375D7">
        <w:t xml:space="preserve">Законом Московской области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3445D0">
        <w:t xml:space="preserve">Федеральным законом </w:t>
      </w:r>
      <w:r w:rsidR="003B0F3B">
        <w:t>№ 44-ФЗ от 05.04.2013 г. «О контрактной системе в сфере закупок товаров, работ, услуг для обеспечения государственных и муниципальных нужд»,</w:t>
      </w:r>
      <w:r w:rsidR="005375D7">
        <w:t xml:space="preserve"> Федеральным законом №261-ФЗ от 23.11.2009 г. «Об энергосбережении и о повышении </w:t>
      </w:r>
      <w:proofErr w:type="gramStart"/>
      <w:r w:rsidR="005375D7">
        <w:t>энергетической эффективности</w:t>
      </w:r>
      <w:proofErr w:type="gramEnd"/>
      <w:r w:rsidR="005375D7">
        <w:t xml:space="preserve"> и о внесении изменений в отдельные законодательные акты Российской Федерации», Федеральным законом №59</w:t>
      </w:r>
      <w:r>
        <w:t>-ФЗ от 02.05.2006 г. «О порядке рассмотрения обращений граждан Российской Федерации» и прочими нормативно-правовыми актами.</w:t>
      </w:r>
    </w:p>
    <w:p w:rsidR="00D65806" w:rsidRDefault="00FD7745" w:rsidP="00CB2741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 w:rsidR="00D65806">
        <w:rPr>
          <w:b/>
        </w:rPr>
        <w:t>В основные функции отдела  входит:</w:t>
      </w:r>
    </w:p>
    <w:p w:rsidR="00D65806" w:rsidRPr="00FD7745" w:rsidRDefault="00D65806" w:rsidP="00CB2741">
      <w:pPr>
        <w:tabs>
          <w:tab w:val="left" w:pos="540"/>
        </w:tabs>
        <w:jc w:val="both"/>
        <w:rPr>
          <w:color w:val="000000"/>
          <w:spacing w:val="-1"/>
        </w:rPr>
      </w:pPr>
      <w:r w:rsidRPr="00FD7745">
        <w:rPr>
          <w:color w:val="000000"/>
          <w:spacing w:val="-1"/>
        </w:rPr>
        <w:t>1. Организация на территории городского поселения О</w:t>
      </w:r>
      <w:r w:rsidR="00E014AC">
        <w:rPr>
          <w:color w:val="000000"/>
          <w:spacing w:val="-1"/>
        </w:rPr>
        <w:t>динцово тепло, газо-,</w:t>
      </w:r>
      <w:r w:rsidRPr="00FD7745">
        <w:rPr>
          <w:color w:val="000000"/>
          <w:spacing w:val="-1"/>
        </w:rPr>
        <w:t xml:space="preserve"> водоснабжения</w:t>
      </w:r>
      <w:r w:rsidR="00E014AC">
        <w:rPr>
          <w:color w:val="000000"/>
          <w:spacing w:val="-1"/>
        </w:rPr>
        <w:t xml:space="preserve"> и </w:t>
      </w:r>
      <w:r w:rsidR="00E014AC" w:rsidRPr="00FD7745">
        <w:rPr>
          <w:color w:val="000000"/>
          <w:spacing w:val="-1"/>
        </w:rPr>
        <w:t>водоотведения</w:t>
      </w:r>
      <w:r w:rsidRPr="00FD7745">
        <w:rPr>
          <w:color w:val="000000"/>
          <w:spacing w:val="-1"/>
        </w:rPr>
        <w:t xml:space="preserve"> населения.</w:t>
      </w:r>
    </w:p>
    <w:p w:rsidR="00D65806" w:rsidRPr="00FD7745" w:rsidRDefault="00D65806" w:rsidP="00CB2741">
      <w:pPr>
        <w:tabs>
          <w:tab w:val="left" w:pos="540"/>
        </w:tabs>
        <w:jc w:val="both"/>
        <w:rPr>
          <w:color w:val="000000"/>
          <w:spacing w:val="-1"/>
        </w:rPr>
      </w:pPr>
      <w:r w:rsidRPr="00FD7745">
        <w:rPr>
          <w:color w:val="000000"/>
          <w:spacing w:val="-1"/>
        </w:rPr>
        <w:t>2. Организация содержания и капитального ремонта муниципального жилищного фонда.</w:t>
      </w:r>
    </w:p>
    <w:p w:rsidR="00D65806" w:rsidRPr="00FD7745" w:rsidRDefault="00D65806" w:rsidP="00CB2741">
      <w:pPr>
        <w:tabs>
          <w:tab w:val="left" w:pos="540"/>
        </w:tabs>
        <w:jc w:val="both"/>
        <w:rPr>
          <w:color w:val="000000"/>
          <w:spacing w:val="-1"/>
        </w:rPr>
      </w:pPr>
      <w:r w:rsidRPr="00FD7745">
        <w:rPr>
          <w:color w:val="000000"/>
          <w:spacing w:val="-1"/>
        </w:rPr>
        <w:t xml:space="preserve">3. Организация </w:t>
      </w:r>
      <w:r w:rsidR="002E6C1B">
        <w:rPr>
          <w:color w:val="000000"/>
          <w:spacing w:val="-1"/>
        </w:rPr>
        <w:t xml:space="preserve">наружного </w:t>
      </w:r>
      <w:r w:rsidRPr="00FD7745">
        <w:rPr>
          <w:color w:val="000000"/>
          <w:spacing w:val="-1"/>
        </w:rPr>
        <w:t>освещения улиц.</w:t>
      </w:r>
    </w:p>
    <w:p w:rsidR="00D65806" w:rsidRPr="00FD7745" w:rsidRDefault="00D65806" w:rsidP="00CB2741">
      <w:pPr>
        <w:tabs>
          <w:tab w:val="left" w:pos="540"/>
        </w:tabs>
        <w:jc w:val="both"/>
        <w:rPr>
          <w:color w:val="000000"/>
          <w:spacing w:val="-1"/>
        </w:rPr>
      </w:pPr>
      <w:r w:rsidRPr="00FD7745">
        <w:rPr>
          <w:color w:val="000000"/>
          <w:spacing w:val="-1"/>
        </w:rPr>
        <w:t>4</w:t>
      </w:r>
      <w:r w:rsidRPr="00FD7745">
        <w:t xml:space="preserve">. </w:t>
      </w:r>
      <w:r w:rsidRPr="00FD7745">
        <w:rPr>
          <w:color w:val="000000"/>
          <w:spacing w:val="-1"/>
        </w:rPr>
        <w:t xml:space="preserve">Организация </w:t>
      </w:r>
      <w:r w:rsidR="002E6C1B">
        <w:rPr>
          <w:color w:val="000000"/>
          <w:spacing w:val="-1"/>
        </w:rPr>
        <w:t>жилищного муниципального контроля</w:t>
      </w:r>
      <w:r w:rsidRPr="00FD7745">
        <w:rPr>
          <w:color w:val="000000"/>
          <w:spacing w:val="-1"/>
        </w:rPr>
        <w:t>.</w:t>
      </w:r>
    </w:p>
    <w:p w:rsidR="00D65806" w:rsidRDefault="00D65806" w:rsidP="00CB274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Для решения вышеперечисленных функций штатным расписанием предусмотрены должность начальника отдела,  1 должность главного специалиста, </w:t>
      </w:r>
      <w:r w:rsidR="002E6C1B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должност</w:t>
      </w:r>
      <w:r w:rsidR="002E6C1B">
        <w:rPr>
          <w:color w:val="000000"/>
          <w:spacing w:val="-1"/>
        </w:rPr>
        <w:t xml:space="preserve">и </w:t>
      </w:r>
      <w:r>
        <w:rPr>
          <w:color w:val="000000"/>
          <w:spacing w:val="-1"/>
        </w:rPr>
        <w:t>технического специалиста.</w:t>
      </w:r>
    </w:p>
    <w:p w:rsidR="00D65806" w:rsidRPr="00C41DAD" w:rsidRDefault="002E6C1B" w:rsidP="00CB2741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="00D65806" w:rsidRPr="00394F92">
        <w:rPr>
          <w:b/>
          <w:color w:val="000000"/>
          <w:spacing w:val="-1"/>
        </w:rPr>
        <w:t>Об</w:t>
      </w:r>
      <w:r w:rsidR="00D65806">
        <w:rPr>
          <w:b/>
          <w:color w:val="000000"/>
          <w:spacing w:val="-1"/>
        </w:rPr>
        <w:t>щ</w:t>
      </w:r>
      <w:r w:rsidR="00D65806" w:rsidRPr="00394F92">
        <w:rPr>
          <w:b/>
          <w:color w:val="000000"/>
          <w:spacing w:val="-1"/>
        </w:rPr>
        <w:t xml:space="preserve">ая </w:t>
      </w:r>
      <w:r w:rsidR="00D65806" w:rsidRPr="00DA691D">
        <w:rPr>
          <w:b/>
          <w:color w:val="000000"/>
          <w:spacing w:val="-1"/>
        </w:rPr>
        <w:t>численность отдела</w:t>
      </w:r>
      <w:r>
        <w:rPr>
          <w:b/>
          <w:color w:val="000000"/>
          <w:spacing w:val="-1"/>
        </w:rPr>
        <w:t xml:space="preserve"> в настоящее время</w:t>
      </w:r>
      <w:r w:rsidR="00D65806" w:rsidRPr="00DA691D">
        <w:rPr>
          <w:b/>
          <w:color w:val="000000"/>
          <w:spacing w:val="-1"/>
        </w:rPr>
        <w:t xml:space="preserve">  – </w:t>
      </w:r>
      <w:r w:rsidR="00D65806">
        <w:rPr>
          <w:b/>
          <w:color w:val="000000"/>
          <w:spacing w:val="-1"/>
        </w:rPr>
        <w:t xml:space="preserve">3 </w:t>
      </w:r>
      <w:r w:rsidR="00D65806" w:rsidRPr="00DA691D">
        <w:rPr>
          <w:b/>
          <w:color w:val="000000"/>
          <w:spacing w:val="-1"/>
        </w:rPr>
        <w:t>человек</w:t>
      </w:r>
      <w:r w:rsidR="00D65806">
        <w:rPr>
          <w:b/>
          <w:color w:val="000000"/>
          <w:spacing w:val="-1"/>
        </w:rPr>
        <w:t xml:space="preserve">а. </w:t>
      </w:r>
    </w:p>
    <w:p w:rsidR="00D65806" w:rsidRDefault="00D65806" w:rsidP="00CB2741">
      <w:pPr>
        <w:tabs>
          <w:tab w:val="left" w:pos="540"/>
        </w:tabs>
        <w:jc w:val="both"/>
        <w:rPr>
          <w:b/>
          <w:color w:val="000000"/>
          <w:spacing w:val="-1"/>
        </w:rPr>
      </w:pPr>
      <w:r w:rsidRPr="00F54E31">
        <w:rPr>
          <w:b/>
          <w:color w:val="000000"/>
          <w:spacing w:val="-1"/>
        </w:rPr>
        <w:tab/>
        <w:t xml:space="preserve">Во исполнение возложенных на отдел задач в </w:t>
      </w:r>
      <w:r w:rsidR="002E6C1B">
        <w:rPr>
          <w:b/>
          <w:color w:val="000000"/>
          <w:spacing w:val="-1"/>
        </w:rPr>
        <w:t>2015 году</w:t>
      </w:r>
      <w:r w:rsidRPr="00F54E31">
        <w:rPr>
          <w:b/>
          <w:color w:val="000000"/>
          <w:spacing w:val="-1"/>
        </w:rPr>
        <w:t xml:space="preserve"> выполнены следующие работы:</w:t>
      </w:r>
    </w:p>
    <w:p w:rsidR="00FD7745" w:rsidRDefault="00FD7745" w:rsidP="00CB2741">
      <w:pPr>
        <w:tabs>
          <w:tab w:val="left" w:pos="540"/>
        </w:tabs>
        <w:jc w:val="both"/>
        <w:rPr>
          <w:b/>
        </w:rPr>
      </w:pPr>
      <w:r>
        <w:rPr>
          <w:b/>
          <w:color w:val="000000"/>
          <w:spacing w:val="-1"/>
        </w:rPr>
        <w:t xml:space="preserve">1. </w:t>
      </w:r>
      <w:r w:rsidRPr="00A864A2">
        <w:rPr>
          <w:b/>
        </w:rPr>
        <w:t>Капитальный ремонт.</w:t>
      </w:r>
    </w:p>
    <w:p w:rsidR="00FD7745" w:rsidRPr="00A864A2" w:rsidRDefault="00FD7745" w:rsidP="00CB2741">
      <w:pPr>
        <w:jc w:val="both"/>
      </w:pPr>
      <w:r w:rsidRPr="00A864A2">
        <w:t>- формирование</w:t>
      </w:r>
      <w:r w:rsidR="00875D2E">
        <w:t xml:space="preserve"> и</w:t>
      </w:r>
      <w:r w:rsidRPr="00A864A2">
        <w:t xml:space="preserve"> утверждение ежегодн</w:t>
      </w:r>
      <w:r>
        <w:t>ого</w:t>
      </w:r>
      <w:r w:rsidRPr="00A864A2">
        <w:t xml:space="preserve"> план</w:t>
      </w:r>
      <w:r>
        <w:t>а</w:t>
      </w:r>
      <w:r w:rsidRPr="00A864A2">
        <w:t xml:space="preserve"> региональной программы капремонта на </w:t>
      </w:r>
      <w:r>
        <w:t>2016</w:t>
      </w:r>
      <w:r w:rsidRPr="00A864A2">
        <w:t xml:space="preserve"> год и последующие периоды;</w:t>
      </w:r>
    </w:p>
    <w:p w:rsidR="00FD7745" w:rsidRPr="00A864A2" w:rsidRDefault="00FD7745" w:rsidP="00CB2741">
      <w:pPr>
        <w:jc w:val="both"/>
      </w:pPr>
      <w:r w:rsidRPr="00A864A2">
        <w:t>- формирование, утверждение и реализация ежегодн</w:t>
      </w:r>
      <w:r>
        <w:t xml:space="preserve">ого </w:t>
      </w:r>
      <w:r w:rsidRPr="00A864A2">
        <w:t>план</w:t>
      </w:r>
      <w:r>
        <w:t>а</w:t>
      </w:r>
      <w:r w:rsidRPr="00A864A2">
        <w:t xml:space="preserve"> </w:t>
      </w:r>
      <w:r w:rsidR="00875D2E">
        <w:t xml:space="preserve">на 2015 г. </w:t>
      </w:r>
      <w:r w:rsidRPr="00A864A2">
        <w:t>капитального ремонта за счет бюджета г.п. Одинцово</w:t>
      </w:r>
      <w:r>
        <w:t xml:space="preserve"> (</w:t>
      </w:r>
      <w:proofErr w:type="spellStart"/>
      <w:r>
        <w:t>софинансирование</w:t>
      </w:r>
      <w:proofErr w:type="spellEnd"/>
      <w:r>
        <w:t>)</w:t>
      </w:r>
      <w:r w:rsidRPr="00A864A2">
        <w:t>;</w:t>
      </w:r>
    </w:p>
    <w:p w:rsidR="00FD7745" w:rsidRPr="00A864A2" w:rsidRDefault="00FD7745" w:rsidP="00CB2741">
      <w:pPr>
        <w:jc w:val="both"/>
      </w:pPr>
      <w:r w:rsidRPr="00A864A2">
        <w:t>- мониторинг собираемости взносов за капремонт управляющими организациями;</w:t>
      </w:r>
    </w:p>
    <w:p w:rsidR="00FD7745" w:rsidRPr="00A864A2" w:rsidRDefault="00FD7745" w:rsidP="00CB2741">
      <w:pPr>
        <w:jc w:val="both"/>
      </w:pPr>
      <w:r w:rsidRPr="00A864A2">
        <w:t xml:space="preserve">- еженедельный отчет с </w:t>
      </w:r>
      <w:proofErr w:type="spellStart"/>
      <w:r w:rsidRPr="00A864A2">
        <w:t>фотофиксацией</w:t>
      </w:r>
      <w:proofErr w:type="spellEnd"/>
      <w:r w:rsidRPr="00A864A2">
        <w:t xml:space="preserve"> о проделанной работе по капремонту</w:t>
      </w:r>
      <w:r>
        <w:t xml:space="preserve"> в администрацию Одинцовского муниципального района с последующей отправкой в Правительство Московской области</w:t>
      </w:r>
      <w:r w:rsidRPr="00A864A2">
        <w:t>;</w:t>
      </w:r>
    </w:p>
    <w:p w:rsidR="00FD7745" w:rsidRPr="00A864A2" w:rsidRDefault="00FD7745" w:rsidP="00CB2741">
      <w:pPr>
        <w:jc w:val="both"/>
      </w:pPr>
      <w:r w:rsidRPr="00A864A2">
        <w:t>- постоянная корректировка муниципальных площадей в рамках региональной программы</w:t>
      </w:r>
      <w:r w:rsidR="004B3AF7">
        <w:t>;</w:t>
      </w:r>
    </w:p>
    <w:p w:rsidR="00FD7745" w:rsidRPr="00A864A2" w:rsidRDefault="00FD7745" w:rsidP="00CB2741">
      <w:pPr>
        <w:jc w:val="both"/>
      </w:pPr>
      <w:r w:rsidRPr="00A864A2">
        <w:t>- участие в</w:t>
      </w:r>
      <w:r>
        <w:t xml:space="preserve"> выездных</w:t>
      </w:r>
      <w:r w:rsidRPr="00A864A2">
        <w:t xml:space="preserve"> совещаниях в Фонде капремонта, министерстве ЖКХ; Одинцовском муниципальном районе;</w:t>
      </w:r>
    </w:p>
    <w:p w:rsidR="00FD7745" w:rsidRPr="00A864A2" w:rsidRDefault="00FD7745" w:rsidP="00CB2741">
      <w:pPr>
        <w:jc w:val="both"/>
      </w:pPr>
      <w:r w:rsidRPr="00A864A2">
        <w:t>- взаимодействие с подрядными организациями</w:t>
      </w:r>
      <w:r>
        <w:t xml:space="preserve"> (</w:t>
      </w:r>
      <w:r w:rsidR="003F020E" w:rsidRPr="00A864A2">
        <w:t xml:space="preserve">контроль над подрядными организациями, выполняющими работы по капитальному ремонту с </w:t>
      </w:r>
      <w:proofErr w:type="spellStart"/>
      <w:r w:rsidR="003F020E" w:rsidRPr="00A864A2">
        <w:t>фотофиксацией</w:t>
      </w:r>
      <w:proofErr w:type="spellEnd"/>
      <w:r>
        <w:t>)</w:t>
      </w:r>
      <w:r w:rsidR="003F020E">
        <w:t xml:space="preserve"> (4 подрядной организации)</w:t>
      </w:r>
      <w:r w:rsidRPr="00A864A2">
        <w:t>;</w:t>
      </w:r>
    </w:p>
    <w:p w:rsidR="00FD7745" w:rsidRDefault="00FD7745" w:rsidP="00CB2741">
      <w:pPr>
        <w:jc w:val="both"/>
      </w:pPr>
      <w:r w:rsidRPr="00A864A2">
        <w:t>- подготовка отчетов для Государственной Жилищной инспекции МО, Фонда капитального ремонта, Министерства Жилищно-коммунального хозяйства МО, Одинцовского муниципального района</w:t>
      </w:r>
      <w:r w:rsidR="003F020E">
        <w:t>.</w:t>
      </w:r>
    </w:p>
    <w:p w:rsidR="003F020E" w:rsidRPr="00A864A2" w:rsidRDefault="003F020E" w:rsidP="00CB2741">
      <w:pPr>
        <w:jc w:val="both"/>
        <w:rPr>
          <w:b/>
        </w:rPr>
      </w:pPr>
      <w:r w:rsidRPr="003F020E">
        <w:rPr>
          <w:b/>
        </w:rPr>
        <w:lastRenderedPageBreak/>
        <w:t>2.</w:t>
      </w:r>
      <w:r>
        <w:t xml:space="preserve"> </w:t>
      </w:r>
      <w:r w:rsidRPr="00A864A2">
        <w:rPr>
          <w:b/>
        </w:rPr>
        <w:t>Субсидирование (</w:t>
      </w:r>
      <w:r>
        <w:rPr>
          <w:b/>
        </w:rPr>
        <w:t xml:space="preserve">В 2015 г. </w:t>
      </w:r>
      <w:r w:rsidRPr="00A864A2">
        <w:rPr>
          <w:b/>
        </w:rPr>
        <w:t>ремонт подъездов</w:t>
      </w:r>
      <w:r>
        <w:rPr>
          <w:b/>
        </w:rPr>
        <w:t xml:space="preserve"> выполнен в 36 МКД, электромонтажные работы – 2 МКД, </w:t>
      </w:r>
      <w:r w:rsidR="002900ED">
        <w:rPr>
          <w:b/>
        </w:rPr>
        <w:t xml:space="preserve">устройство </w:t>
      </w:r>
      <w:proofErr w:type="spellStart"/>
      <w:r w:rsidR="002900ED">
        <w:rPr>
          <w:b/>
        </w:rPr>
        <w:t>пристенного</w:t>
      </w:r>
      <w:proofErr w:type="spellEnd"/>
      <w:r w:rsidR="002900ED">
        <w:rPr>
          <w:b/>
        </w:rPr>
        <w:t xml:space="preserve"> дренажа</w:t>
      </w:r>
      <w:r>
        <w:rPr>
          <w:b/>
        </w:rPr>
        <w:t xml:space="preserve"> – 1 МКД</w:t>
      </w:r>
      <w:r w:rsidRPr="00A864A2">
        <w:rPr>
          <w:b/>
        </w:rPr>
        <w:t>).</w:t>
      </w:r>
    </w:p>
    <w:p w:rsidR="003F020E" w:rsidRPr="00A864A2" w:rsidRDefault="003F020E" w:rsidP="00CB2741">
      <w:pPr>
        <w:jc w:val="both"/>
      </w:pPr>
      <w:r w:rsidRPr="00A864A2">
        <w:t>- разработка программы субсидирования (ремонт подъездов);</w:t>
      </w:r>
    </w:p>
    <w:p w:rsidR="003F020E" w:rsidRPr="00A864A2" w:rsidRDefault="003F020E" w:rsidP="00CB2741">
      <w:pPr>
        <w:jc w:val="both"/>
      </w:pPr>
      <w:r w:rsidRPr="00A864A2">
        <w:t>- проверка поступивших документов от МУП «У</w:t>
      </w:r>
      <w:r w:rsidR="002900ED">
        <w:t xml:space="preserve">правление </w:t>
      </w:r>
      <w:r w:rsidRPr="00A864A2">
        <w:t>Ж</w:t>
      </w:r>
      <w:r w:rsidR="002900ED">
        <w:t xml:space="preserve">илищного </w:t>
      </w:r>
      <w:r w:rsidRPr="00A864A2">
        <w:t>Х</w:t>
      </w:r>
      <w:r w:rsidR="002900ED">
        <w:t>озяйства</w:t>
      </w:r>
      <w:r w:rsidRPr="00A864A2">
        <w:t>» на получение субсидий;</w:t>
      </w:r>
    </w:p>
    <w:p w:rsidR="003F020E" w:rsidRPr="00A864A2" w:rsidRDefault="003F020E" w:rsidP="00CB2741">
      <w:pPr>
        <w:jc w:val="both"/>
      </w:pPr>
      <w:r w:rsidRPr="00A864A2">
        <w:t>- участие в совещаниях.</w:t>
      </w:r>
    </w:p>
    <w:p w:rsidR="00453DEF" w:rsidRDefault="0094571C" w:rsidP="00CB2741">
      <w:pPr>
        <w:jc w:val="both"/>
        <w:rPr>
          <w:b/>
        </w:rPr>
      </w:pPr>
      <w:r>
        <w:rPr>
          <w:b/>
        </w:rPr>
        <w:t xml:space="preserve">3. </w:t>
      </w:r>
      <w:r w:rsidRPr="00A864A2">
        <w:rPr>
          <w:b/>
        </w:rPr>
        <w:t>Инженерная инфраструктура (</w:t>
      </w:r>
      <w:r w:rsidR="00CB2741">
        <w:rPr>
          <w:b/>
        </w:rPr>
        <w:t>наружное освещение</w:t>
      </w:r>
      <w:r>
        <w:rPr>
          <w:b/>
        </w:rPr>
        <w:t xml:space="preserve">, </w:t>
      </w:r>
      <w:r w:rsidRPr="00A864A2">
        <w:rPr>
          <w:b/>
        </w:rPr>
        <w:t xml:space="preserve">водоснабжение, </w:t>
      </w:r>
      <w:r w:rsidR="00CB2741">
        <w:rPr>
          <w:b/>
        </w:rPr>
        <w:t>в</w:t>
      </w:r>
      <w:r w:rsidRPr="00A864A2">
        <w:rPr>
          <w:b/>
        </w:rPr>
        <w:t>одоотведение, теплоснабжение).</w:t>
      </w:r>
    </w:p>
    <w:p w:rsidR="0094571C" w:rsidRDefault="00FA53FE" w:rsidP="00CB2741">
      <w:pPr>
        <w:jc w:val="both"/>
        <w:rPr>
          <w:b/>
        </w:rPr>
      </w:pPr>
      <w:r>
        <w:rPr>
          <w:b/>
        </w:rPr>
        <w:t>А) А</w:t>
      </w:r>
      <w:r w:rsidR="0094571C" w:rsidRPr="00A864A2">
        <w:rPr>
          <w:b/>
        </w:rPr>
        <w:t>ктуализация схем теплоснабжения, водоснабжения, водоотведения.</w:t>
      </w:r>
    </w:p>
    <w:p w:rsidR="0094571C" w:rsidRPr="00A864A2" w:rsidRDefault="0094571C" w:rsidP="00CB2741">
      <w:pPr>
        <w:jc w:val="both"/>
      </w:pPr>
      <w:r w:rsidRPr="00A864A2">
        <w:rPr>
          <w:b/>
        </w:rPr>
        <w:t xml:space="preserve">- </w:t>
      </w:r>
      <w:r w:rsidRPr="00A864A2">
        <w:t>подготовка конкурсной документации;</w:t>
      </w:r>
    </w:p>
    <w:p w:rsidR="0094571C" w:rsidRPr="00A864A2" w:rsidRDefault="0094571C" w:rsidP="00CB2741">
      <w:pPr>
        <w:jc w:val="both"/>
      </w:pPr>
      <w:r w:rsidRPr="00A864A2">
        <w:t xml:space="preserve">- запросы в </w:t>
      </w:r>
      <w:r w:rsidR="00CB2741">
        <w:t xml:space="preserve">ресурсоснабжающие </w:t>
      </w:r>
      <w:r w:rsidRPr="00A864A2">
        <w:t>организации;</w:t>
      </w:r>
    </w:p>
    <w:p w:rsidR="0094571C" w:rsidRPr="00A864A2" w:rsidRDefault="0094571C" w:rsidP="00CB2741">
      <w:pPr>
        <w:jc w:val="both"/>
      </w:pPr>
      <w:r w:rsidRPr="00A864A2">
        <w:t>- контроль над получением необходимой информации;</w:t>
      </w:r>
    </w:p>
    <w:p w:rsidR="0094571C" w:rsidRPr="00A864A2" w:rsidRDefault="0094571C" w:rsidP="00CB2741">
      <w:pPr>
        <w:jc w:val="both"/>
      </w:pPr>
      <w:r w:rsidRPr="00A864A2">
        <w:t>- согласование в Министерстве Жилищно-коммунального хозяйства МО;</w:t>
      </w:r>
    </w:p>
    <w:p w:rsidR="004B3AF7" w:rsidRDefault="0094571C" w:rsidP="00CB2741">
      <w:pPr>
        <w:jc w:val="both"/>
      </w:pPr>
      <w:r w:rsidRPr="00A864A2">
        <w:t>- проведение публичных слушаний</w:t>
      </w:r>
      <w:r>
        <w:t xml:space="preserve"> (запланированы на 1-ый квартал 2016 года)</w:t>
      </w:r>
      <w:r w:rsidRPr="00A864A2">
        <w:t>.</w:t>
      </w:r>
    </w:p>
    <w:p w:rsidR="00FA53FE" w:rsidRPr="004B3AF7" w:rsidRDefault="00FA53FE" w:rsidP="00CB2741">
      <w:pPr>
        <w:jc w:val="both"/>
      </w:pPr>
      <w:r w:rsidRPr="00FA53FE">
        <w:rPr>
          <w:b/>
        </w:rPr>
        <w:t>Б)</w:t>
      </w:r>
      <w:r>
        <w:t xml:space="preserve"> </w:t>
      </w:r>
      <w:r w:rsidR="00CB2741">
        <w:rPr>
          <w:b/>
        </w:rPr>
        <w:t xml:space="preserve">Муниципальные контракты </w:t>
      </w:r>
      <w:r w:rsidRPr="00A864A2">
        <w:rPr>
          <w:b/>
        </w:rPr>
        <w:t xml:space="preserve">с </w:t>
      </w:r>
      <w:r w:rsidR="00CB2741">
        <w:rPr>
          <w:b/>
        </w:rPr>
        <w:t>едиными поставщиками (на организацию наружного освещения, поставку и транспортировку газа, коммунальные услуги по зданиям администрации городского поселения Одинцово)</w:t>
      </w:r>
      <w:r w:rsidRPr="00A864A2">
        <w:rPr>
          <w:b/>
        </w:rPr>
        <w:t>.</w:t>
      </w:r>
    </w:p>
    <w:p w:rsidR="00FA53FE" w:rsidRPr="00A864A2" w:rsidRDefault="00FA53FE" w:rsidP="00CB2741">
      <w:pPr>
        <w:jc w:val="both"/>
      </w:pPr>
      <w:r w:rsidRPr="00A864A2">
        <w:t xml:space="preserve">- заключение контрактов с </w:t>
      </w:r>
      <w:proofErr w:type="spellStart"/>
      <w:r w:rsidRPr="00A864A2">
        <w:t>ресурсоснабжающими</w:t>
      </w:r>
      <w:proofErr w:type="spellEnd"/>
      <w:r w:rsidRPr="00A864A2">
        <w:t xml:space="preserve"> организациями;</w:t>
      </w:r>
    </w:p>
    <w:p w:rsidR="00FA53FE" w:rsidRPr="00A864A2" w:rsidRDefault="00FA53FE" w:rsidP="00CB2741">
      <w:pPr>
        <w:jc w:val="both"/>
      </w:pPr>
      <w:r w:rsidRPr="00A864A2">
        <w:t>-  контроль исполнения контрактов;</w:t>
      </w:r>
    </w:p>
    <w:p w:rsidR="00FA53FE" w:rsidRPr="00A864A2" w:rsidRDefault="00FA53FE" w:rsidP="00CB2741">
      <w:pPr>
        <w:jc w:val="both"/>
      </w:pPr>
      <w:r w:rsidRPr="00A864A2">
        <w:t>- проверка документации на ежемесячную оплату по муниципальным контрактам, передача их в бухгалтерию;</w:t>
      </w:r>
    </w:p>
    <w:p w:rsidR="00FA53FE" w:rsidRDefault="00FA53FE" w:rsidP="00CB2741">
      <w:pPr>
        <w:jc w:val="both"/>
      </w:pPr>
      <w:r w:rsidRPr="00A864A2">
        <w:t>- закрытие контрактов.</w:t>
      </w:r>
    </w:p>
    <w:p w:rsidR="00FA53FE" w:rsidRPr="00FA53FE" w:rsidRDefault="00FA53FE" w:rsidP="00CB2741">
      <w:pPr>
        <w:jc w:val="both"/>
        <w:rPr>
          <w:b/>
        </w:rPr>
      </w:pPr>
      <w:r w:rsidRPr="00FA53FE">
        <w:rPr>
          <w:b/>
        </w:rPr>
        <w:t xml:space="preserve">В) Контроль над работой управляющих </w:t>
      </w:r>
      <w:r w:rsidR="00CB2741">
        <w:rPr>
          <w:b/>
        </w:rPr>
        <w:t>компаний</w:t>
      </w:r>
      <w:r w:rsidRPr="00FA53FE">
        <w:rPr>
          <w:b/>
        </w:rPr>
        <w:t xml:space="preserve">. </w:t>
      </w:r>
    </w:p>
    <w:p w:rsidR="00FA53FE" w:rsidRDefault="00FA53FE" w:rsidP="00CB2741">
      <w:pPr>
        <w:jc w:val="both"/>
      </w:pPr>
      <w:r>
        <w:t xml:space="preserve">- </w:t>
      </w:r>
      <w:r w:rsidRPr="00A864A2">
        <w:t>контроль над исполнением проводимых ремонтных работ, аварийный ситуаций;</w:t>
      </w:r>
    </w:p>
    <w:p w:rsidR="00543B4D" w:rsidRPr="00A864A2" w:rsidRDefault="00543B4D" w:rsidP="00CB2741">
      <w:pPr>
        <w:jc w:val="both"/>
        <w:rPr>
          <w:b/>
        </w:rPr>
      </w:pPr>
      <w:r>
        <w:rPr>
          <w:b/>
        </w:rPr>
        <w:t xml:space="preserve">- </w:t>
      </w:r>
      <w:r w:rsidRPr="00543B4D">
        <w:t>Контроль оплат</w:t>
      </w:r>
      <w:r>
        <w:t>ы за потребленные энергоресурсы;</w:t>
      </w:r>
    </w:p>
    <w:p w:rsidR="00FA53FE" w:rsidRDefault="00FA53FE" w:rsidP="00CB2741">
      <w:pPr>
        <w:jc w:val="both"/>
      </w:pPr>
      <w:r w:rsidRPr="00A864A2">
        <w:t xml:space="preserve">- </w:t>
      </w:r>
      <w:r w:rsidR="00CB2741">
        <w:t>организация и проведение</w:t>
      </w:r>
      <w:r w:rsidRPr="00A864A2">
        <w:t xml:space="preserve"> совещани</w:t>
      </w:r>
      <w:r w:rsidR="00CB2741">
        <w:t>й</w:t>
      </w:r>
      <w:r w:rsidRPr="00A864A2">
        <w:t>;</w:t>
      </w:r>
    </w:p>
    <w:p w:rsidR="00FA53FE" w:rsidRDefault="00FA53FE" w:rsidP="00CB2741">
      <w:pPr>
        <w:jc w:val="both"/>
      </w:pPr>
      <w:r>
        <w:t xml:space="preserve">- </w:t>
      </w:r>
      <w:r w:rsidRPr="00A864A2">
        <w:t>сбор информации по обращению жителей, выезд на место, составление предписания на устранение нарушений; контроль над исполнением предписаний</w:t>
      </w:r>
      <w:r>
        <w:t>;</w:t>
      </w:r>
    </w:p>
    <w:p w:rsidR="00FA53FE" w:rsidRDefault="00FA53FE" w:rsidP="00CB2741">
      <w:pPr>
        <w:jc w:val="both"/>
      </w:pPr>
      <w:r>
        <w:t xml:space="preserve">- </w:t>
      </w:r>
      <w:r w:rsidRPr="00A864A2">
        <w:t>подготовка отчетов для Министерства Жилищно-коммунального хозяйства МО, Министерства строительного комплекса, МЧС Московской области, Одинцовского муниципального района</w:t>
      </w:r>
      <w:r w:rsidR="00543B4D">
        <w:t xml:space="preserve">, </w:t>
      </w:r>
      <w:r w:rsidR="00543B4D" w:rsidRPr="00A864A2">
        <w:t>Государственной Жилищной инспекции МО</w:t>
      </w:r>
      <w:r w:rsidRPr="00A864A2">
        <w:t>.</w:t>
      </w:r>
    </w:p>
    <w:p w:rsidR="00FA53FE" w:rsidRPr="00A864A2" w:rsidRDefault="00FA53FE" w:rsidP="00CB2741">
      <w:pPr>
        <w:jc w:val="both"/>
        <w:rPr>
          <w:b/>
        </w:rPr>
      </w:pPr>
      <w:r w:rsidRPr="00FA53FE">
        <w:rPr>
          <w:b/>
        </w:rPr>
        <w:t>Г)</w:t>
      </w:r>
      <w:r>
        <w:t xml:space="preserve"> </w:t>
      </w:r>
      <w:r w:rsidR="00543B4D">
        <w:rPr>
          <w:b/>
        </w:rPr>
        <w:t>Подготовка г.п. Одинцово к отопительному сезону</w:t>
      </w:r>
      <w:r>
        <w:rPr>
          <w:b/>
        </w:rPr>
        <w:t xml:space="preserve"> 2015-2016 гг</w:t>
      </w:r>
      <w:r w:rsidR="00543B4D">
        <w:rPr>
          <w:b/>
        </w:rPr>
        <w:t>.</w:t>
      </w:r>
    </w:p>
    <w:p w:rsidR="00FA53FE" w:rsidRPr="00A864A2" w:rsidRDefault="00FA53FE" w:rsidP="00CB2741">
      <w:pPr>
        <w:jc w:val="both"/>
      </w:pPr>
      <w:r w:rsidRPr="00A864A2">
        <w:t>- разработка нормативно-правовых документов;</w:t>
      </w:r>
    </w:p>
    <w:p w:rsidR="00FA53FE" w:rsidRPr="00A864A2" w:rsidRDefault="00FA53FE" w:rsidP="00CB2741">
      <w:pPr>
        <w:jc w:val="both"/>
      </w:pPr>
      <w:r w:rsidRPr="00A864A2">
        <w:t>- сбор данных от управляющих и ресурсоснабжающих организаций по подготовке к осенне-зимнему периоду и внесение их в реестр (актов гидравлических испытаний, паспортов готовности);</w:t>
      </w:r>
    </w:p>
    <w:p w:rsidR="00FA53FE" w:rsidRPr="00A864A2" w:rsidRDefault="00FA53FE" w:rsidP="00CB2741">
      <w:pPr>
        <w:jc w:val="both"/>
      </w:pPr>
      <w:r w:rsidRPr="00A864A2">
        <w:t>- подготовка отчетов для Государственной Жилищной инспекции МО, Министерства Жилищно-коммунального хозяйства МО, Одинцовского муниципального района</w:t>
      </w:r>
      <w:r w:rsidR="00543B4D">
        <w:t xml:space="preserve">, </w:t>
      </w:r>
      <w:proofErr w:type="spellStart"/>
      <w:r w:rsidR="00543B4D">
        <w:t>Ростехнадзора</w:t>
      </w:r>
      <w:proofErr w:type="spellEnd"/>
      <w:r w:rsidR="00543B4D">
        <w:t xml:space="preserve"> МО</w:t>
      </w:r>
      <w:r w:rsidRPr="00A864A2">
        <w:t>;</w:t>
      </w:r>
    </w:p>
    <w:p w:rsidR="00FA53FE" w:rsidRPr="00A864A2" w:rsidRDefault="00FA53FE" w:rsidP="00CB2741">
      <w:pPr>
        <w:jc w:val="both"/>
      </w:pPr>
      <w:r w:rsidRPr="00A864A2">
        <w:t xml:space="preserve">- участие в </w:t>
      </w:r>
      <w:r w:rsidR="00543B4D">
        <w:t xml:space="preserve">выездных </w:t>
      </w:r>
      <w:r w:rsidRPr="00A864A2">
        <w:t xml:space="preserve">совещаниях с Министерством Жилищно-коммунального хозяйства МО, Одинцовским муниципальным районом, </w:t>
      </w:r>
      <w:proofErr w:type="spellStart"/>
      <w:r w:rsidRPr="00A864A2">
        <w:t>Ростехнадзором</w:t>
      </w:r>
      <w:proofErr w:type="spellEnd"/>
      <w:r w:rsidRPr="00A864A2">
        <w:t>;</w:t>
      </w:r>
    </w:p>
    <w:p w:rsidR="00FA53FE" w:rsidRPr="00A864A2" w:rsidRDefault="00FA53FE" w:rsidP="00CB2741">
      <w:pPr>
        <w:jc w:val="both"/>
      </w:pPr>
      <w:r w:rsidRPr="00A864A2">
        <w:t>- контроль подготовки городского поселения Одинцово к отопительному сезону;</w:t>
      </w:r>
    </w:p>
    <w:p w:rsidR="00FA53FE" w:rsidRDefault="00FA53FE" w:rsidP="00CB2741">
      <w:pPr>
        <w:jc w:val="both"/>
      </w:pPr>
      <w:r w:rsidRPr="00A864A2">
        <w:t>- подготовка документации для получения паспорта готовности городского поселения О</w:t>
      </w:r>
      <w:r w:rsidR="00B65126">
        <w:t>динцово к отопительному периоду;</w:t>
      </w:r>
    </w:p>
    <w:p w:rsidR="00B65126" w:rsidRDefault="00B65126" w:rsidP="00CB2741">
      <w:pPr>
        <w:jc w:val="both"/>
      </w:pPr>
      <w:r>
        <w:t>- по результату проведенных работ администрация городского поселения Одинцово получила паспорт готовности к отопительному периоду</w:t>
      </w:r>
      <w:r w:rsidR="00543B4D">
        <w:t xml:space="preserve"> 2015-2016 г</w:t>
      </w:r>
      <w:r>
        <w:t>.</w:t>
      </w:r>
    </w:p>
    <w:p w:rsidR="00FA53FE" w:rsidRDefault="00FA53FE" w:rsidP="00CB2741">
      <w:pPr>
        <w:jc w:val="both"/>
        <w:rPr>
          <w:b/>
        </w:rPr>
      </w:pPr>
      <w:r w:rsidRPr="00FA53FE">
        <w:rPr>
          <w:b/>
        </w:rPr>
        <w:t>Д)</w:t>
      </w:r>
      <w:r>
        <w:t xml:space="preserve"> </w:t>
      </w:r>
      <w:r w:rsidR="00543B4D">
        <w:rPr>
          <w:b/>
        </w:rPr>
        <w:t>Н</w:t>
      </w:r>
      <w:r w:rsidRPr="00A864A2">
        <w:rPr>
          <w:b/>
        </w:rPr>
        <w:t xml:space="preserve">аружное освещение, </w:t>
      </w:r>
      <w:proofErr w:type="spellStart"/>
      <w:r w:rsidRPr="00A864A2">
        <w:rPr>
          <w:b/>
        </w:rPr>
        <w:t>энергоэффективность</w:t>
      </w:r>
      <w:proofErr w:type="spellEnd"/>
      <w:r w:rsidRPr="00A864A2">
        <w:rPr>
          <w:b/>
        </w:rPr>
        <w:t>.</w:t>
      </w:r>
    </w:p>
    <w:p w:rsidR="00FA53FE" w:rsidRDefault="00FA53FE" w:rsidP="00CB2741">
      <w:pPr>
        <w:jc w:val="both"/>
      </w:pPr>
      <w:r w:rsidRPr="00A864A2">
        <w:t xml:space="preserve">- подготовка отчетов для Министерства Жилищно-коммунального хозяйства МО, </w:t>
      </w:r>
      <w:r w:rsidR="00B65126" w:rsidRPr="00A864A2">
        <w:t>Министерства</w:t>
      </w:r>
      <w:r w:rsidRPr="00A864A2">
        <w:t xml:space="preserve"> строительного комплекса,</w:t>
      </w:r>
      <w:r w:rsidR="00543B4D">
        <w:t xml:space="preserve"> Министерства энергетики Московской области;</w:t>
      </w:r>
      <w:r w:rsidRPr="00A864A2">
        <w:t xml:space="preserve"> МЧС Московской области, Одинцовского муниципального района;</w:t>
      </w:r>
    </w:p>
    <w:p w:rsidR="00FA53FE" w:rsidRPr="00E63E0A" w:rsidRDefault="00FA53FE" w:rsidP="00CB2741">
      <w:pPr>
        <w:jc w:val="both"/>
      </w:pPr>
      <w:r w:rsidRPr="00E63E0A">
        <w:t>- контроль исполнения контрактов;</w:t>
      </w:r>
    </w:p>
    <w:p w:rsidR="004B3AF7" w:rsidRDefault="000F06C8" w:rsidP="00CB2741">
      <w:pPr>
        <w:jc w:val="both"/>
        <w:rPr>
          <w:sz w:val="22"/>
          <w:szCs w:val="22"/>
        </w:rPr>
      </w:pPr>
      <w:r>
        <w:lastRenderedPageBreak/>
        <w:t xml:space="preserve">- по результатам проведенных конкурсных процедур были установлены линии наружного освещения по адресам: сквер в с. </w:t>
      </w:r>
      <w:proofErr w:type="spellStart"/>
      <w:r>
        <w:t>Ромашково</w:t>
      </w:r>
      <w:proofErr w:type="spellEnd"/>
      <w:r>
        <w:t xml:space="preserve"> у памятника </w:t>
      </w:r>
      <w:r w:rsidRPr="000F06C8">
        <w:rPr>
          <w:shd w:val="clear" w:color="auto" w:fill="FFFFFF"/>
        </w:rPr>
        <w:t>односельчанам, погибшим во время ВОВ</w:t>
      </w:r>
      <w:r>
        <w:rPr>
          <w:shd w:val="clear" w:color="auto" w:fill="FFFFFF"/>
        </w:rPr>
        <w:t xml:space="preserve"> (2 опоры</w:t>
      </w:r>
      <w:proofErr w:type="gramStart"/>
      <w:r>
        <w:rPr>
          <w:shd w:val="clear" w:color="auto" w:fill="FFFFFF"/>
        </w:rPr>
        <w:t xml:space="preserve">), </w:t>
      </w:r>
      <w:r>
        <w:t xml:space="preserve"> </w:t>
      </w:r>
      <w:r w:rsidRPr="000F06C8">
        <w:t>в</w:t>
      </w:r>
      <w:proofErr w:type="gramEnd"/>
      <w:r w:rsidRPr="000F06C8">
        <w:t xml:space="preserve"> рамках ликвидации очагов аварийности на перекрестке ул. Союзная, ул. Сосновая, ул. Транспортная</w:t>
      </w:r>
      <w:r>
        <w:t xml:space="preserve"> (5 опор), в настоящее время выполняются работы по устройству наружного освещения </w:t>
      </w:r>
      <w:r w:rsidR="00875D2E">
        <w:rPr>
          <w:sz w:val="22"/>
          <w:szCs w:val="22"/>
        </w:rPr>
        <w:t>по адресам</w:t>
      </w:r>
      <w:r w:rsidRPr="00CB070D">
        <w:rPr>
          <w:sz w:val="22"/>
          <w:szCs w:val="22"/>
        </w:rPr>
        <w:t>: ул. Сосновая д. 12, 14; Можайское шоссе д. 116, 118, 120; ул. Северная д. 24, 26; ул. Северная д. 28, 30, 32</w:t>
      </w:r>
      <w:r w:rsidR="00875D2E">
        <w:rPr>
          <w:sz w:val="22"/>
          <w:szCs w:val="22"/>
        </w:rPr>
        <w:t>.</w:t>
      </w:r>
      <w:r w:rsidR="00543B4D">
        <w:rPr>
          <w:sz w:val="22"/>
          <w:szCs w:val="22"/>
        </w:rPr>
        <w:t xml:space="preserve"> </w:t>
      </w:r>
    </w:p>
    <w:p w:rsidR="002D38FE" w:rsidRDefault="002D38FE" w:rsidP="00CB2741">
      <w:pPr>
        <w:jc w:val="both"/>
        <w:rPr>
          <w:sz w:val="22"/>
          <w:szCs w:val="22"/>
        </w:rPr>
      </w:pPr>
      <w:r w:rsidRPr="00DB603D">
        <w:rPr>
          <w:b/>
          <w:sz w:val="22"/>
          <w:szCs w:val="22"/>
        </w:rPr>
        <w:t>Е)</w:t>
      </w:r>
      <w:r>
        <w:rPr>
          <w:sz w:val="22"/>
          <w:szCs w:val="22"/>
        </w:rPr>
        <w:t xml:space="preserve"> Участие и рассмотрение дел</w:t>
      </w:r>
      <w:r w:rsidR="00DB603D">
        <w:rPr>
          <w:sz w:val="22"/>
          <w:szCs w:val="22"/>
        </w:rPr>
        <w:t xml:space="preserve"> в </w:t>
      </w:r>
      <w:proofErr w:type="spellStart"/>
      <w:r w:rsidR="00DB603D">
        <w:rPr>
          <w:sz w:val="22"/>
          <w:szCs w:val="22"/>
        </w:rPr>
        <w:t>Адмтехнадзоре</w:t>
      </w:r>
      <w:proofErr w:type="spellEnd"/>
      <w:r w:rsidR="00DB603D">
        <w:rPr>
          <w:sz w:val="22"/>
          <w:szCs w:val="22"/>
        </w:rPr>
        <w:t>.</w:t>
      </w:r>
    </w:p>
    <w:p w:rsidR="00875D2E" w:rsidRDefault="00DB603D" w:rsidP="00CB2741">
      <w:pPr>
        <w:jc w:val="both"/>
      </w:pPr>
      <w:r>
        <w:rPr>
          <w:b/>
          <w:sz w:val="22"/>
          <w:szCs w:val="22"/>
        </w:rPr>
        <w:t>Ж</w:t>
      </w:r>
      <w:r w:rsidR="00875D2E" w:rsidRPr="00875D2E">
        <w:rPr>
          <w:b/>
          <w:sz w:val="22"/>
          <w:szCs w:val="22"/>
        </w:rPr>
        <w:t>)</w:t>
      </w:r>
      <w:r w:rsidR="00875D2E">
        <w:rPr>
          <w:sz w:val="22"/>
          <w:szCs w:val="22"/>
        </w:rPr>
        <w:t xml:space="preserve"> </w:t>
      </w:r>
      <w:r w:rsidR="00875D2E">
        <w:t>В связи с истечением нормативного срока эксплуатации</w:t>
      </w:r>
      <w:r w:rsidR="002D38FE">
        <w:t xml:space="preserve"> </w:t>
      </w:r>
      <w:r w:rsidR="00875D2E">
        <w:t xml:space="preserve">в 2015 году газопровода низкого давления </w:t>
      </w:r>
      <w:r w:rsidR="002D38FE">
        <w:t xml:space="preserve">на </w:t>
      </w:r>
      <w:r w:rsidR="00875D2E">
        <w:t>объект</w:t>
      </w:r>
      <w:r w:rsidR="002D38FE">
        <w:t>е</w:t>
      </w:r>
      <w:r w:rsidR="00875D2E">
        <w:t xml:space="preserve"> «Вечный огонь»</w:t>
      </w:r>
      <w:r w:rsidR="002D38FE">
        <w:t xml:space="preserve"> (40 лет)</w:t>
      </w:r>
      <w:r w:rsidR="00875D2E">
        <w:t xml:space="preserve">, расположенного по адресу: Московская обл., г. Одинцово, Можайское шоссе, в соответствии со статьей 9 Федерального закона «О промышленной безопасности опасных производственных объектов» от 21.07.1997 № 116, были проведены работы по </w:t>
      </w:r>
      <w:r w:rsidR="00875D2E" w:rsidRPr="00AD78EF">
        <w:t>экспертиз</w:t>
      </w:r>
      <w:r w:rsidR="00875D2E">
        <w:t>е</w:t>
      </w:r>
      <w:r w:rsidR="00875D2E" w:rsidRPr="00AD78EF">
        <w:t xml:space="preserve"> промышленной безопасности по результатам технического диагностирования подземного стального газопровода</w:t>
      </w:r>
      <w:r w:rsidR="00875D2E">
        <w:t xml:space="preserve"> с целью установления ресурса его дальнейшей эксплуатации на основании проведенной экспертизы. По результатам данной экспертизы срок эксплуатации газопровода был продлен на 5 лет до 2020 г.</w:t>
      </w:r>
      <w:r w:rsidR="00543B4D">
        <w:t xml:space="preserve"> </w:t>
      </w:r>
    </w:p>
    <w:p w:rsidR="004B3AF7" w:rsidRDefault="00DB603D" w:rsidP="00CB2741">
      <w:pPr>
        <w:jc w:val="both"/>
      </w:pPr>
      <w:r>
        <w:rPr>
          <w:b/>
        </w:rPr>
        <w:t>З</w:t>
      </w:r>
      <w:r w:rsidR="00875D2E" w:rsidRPr="00875D2E">
        <w:rPr>
          <w:b/>
        </w:rPr>
        <w:t>)</w:t>
      </w:r>
      <w:r w:rsidR="00875D2E">
        <w:t xml:space="preserve"> Были установлены счетчики газа в зданиях администрации городского поселения Одинцово в д. </w:t>
      </w:r>
      <w:proofErr w:type="spellStart"/>
      <w:r w:rsidR="00875D2E">
        <w:t>Вырубово</w:t>
      </w:r>
      <w:proofErr w:type="spellEnd"/>
      <w:r w:rsidR="00875D2E">
        <w:t xml:space="preserve"> и в с. </w:t>
      </w:r>
      <w:proofErr w:type="spellStart"/>
      <w:r w:rsidR="00875D2E">
        <w:t>Ромашково</w:t>
      </w:r>
      <w:proofErr w:type="spellEnd"/>
      <w:r w:rsidR="00875D2E">
        <w:t>, что существенно снизит расходы на потребление газа в 2016 и последующих годах.</w:t>
      </w:r>
      <w:r w:rsidR="00543B4D">
        <w:t xml:space="preserve"> </w:t>
      </w:r>
    </w:p>
    <w:p w:rsidR="00DB603D" w:rsidRDefault="00DB603D" w:rsidP="00CB2741">
      <w:pPr>
        <w:jc w:val="both"/>
      </w:pPr>
      <w:r w:rsidRPr="001658A0">
        <w:rPr>
          <w:b/>
        </w:rPr>
        <w:t>И)</w:t>
      </w:r>
      <w:r>
        <w:t xml:space="preserve"> Реализация Государственной программы «</w:t>
      </w:r>
      <w:proofErr w:type="spellStart"/>
      <w:r>
        <w:t>Энергоэффективность</w:t>
      </w:r>
      <w:proofErr w:type="spellEnd"/>
      <w:r>
        <w:t xml:space="preserve"> и развитие энергетики» (в 2015 г. установлено 342 энергоэффективных светильник</w:t>
      </w:r>
      <w:r w:rsidR="001658A0">
        <w:t>а</w:t>
      </w:r>
      <w:r>
        <w:t xml:space="preserve"> за счет внебюджетных средств).</w:t>
      </w:r>
    </w:p>
    <w:p w:rsidR="00B65126" w:rsidRDefault="00B65126" w:rsidP="00CB2741">
      <w:pPr>
        <w:jc w:val="both"/>
        <w:rPr>
          <w:b/>
        </w:rPr>
      </w:pPr>
      <w:r>
        <w:rPr>
          <w:b/>
        </w:rPr>
        <w:t xml:space="preserve">4. </w:t>
      </w:r>
      <w:r w:rsidRPr="00A864A2">
        <w:rPr>
          <w:b/>
        </w:rPr>
        <w:t>Работа с обращениями граждан и юр.лиц</w:t>
      </w:r>
      <w:r w:rsidR="001658A0">
        <w:rPr>
          <w:b/>
        </w:rPr>
        <w:t>ами</w:t>
      </w:r>
      <w:r w:rsidRPr="00A864A2">
        <w:rPr>
          <w:b/>
        </w:rPr>
        <w:t>.</w:t>
      </w:r>
    </w:p>
    <w:p w:rsidR="00B65126" w:rsidRPr="00A864A2" w:rsidRDefault="00B65126" w:rsidP="00CB2741">
      <w:pPr>
        <w:jc w:val="both"/>
      </w:pPr>
      <w:r w:rsidRPr="00A864A2">
        <w:t>- письменные обращения граждан;</w:t>
      </w:r>
    </w:p>
    <w:p w:rsidR="00B65126" w:rsidRPr="00A864A2" w:rsidRDefault="00B65126" w:rsidP="00CB2741">
      <w:pPr>
        <w:jc w:val="both"/>
      </w:pPr>
      <w:r w:rsidRPr="00A864A2">
        <w:t>- устные обращения граждан;</w:t>
      </w:r>
    </w:p>
    <w:p w:rsidR="00B65126" w:rsidRPr="00A864A2" w:rsidRDefault="00B65126" w:rsidP="00CB2741">
      <w:pPr>
        <w:jc w:val="both"/>
      </w:pPr>
      <w:r w:rsidRPr="00A864A2">
        <w:t>- встречи с жителями, уполномоченными, юр. лицами;</w:t>
      </w:r>
    </w:p>
    <w:p w:rsidR="00B65126" w:rsidRDefault="007E2027" w:rsidP="00CB2741">
      <w:pPr>
        <w:jc w:val="both"/>
      </w:pPr>
      <w:r>
        <w:t>- МСЭД.</w:t>
      </w:r>
    </w:p>
    <w:p w:rsidR="007E2027" w:rsidRPr="007E2027" w:rsidRDefault="007E2027" w:rsidP="00CB2741">
      <w:pPr>
        <w:ind w:firstLine="540"/>
        <w:jc w:val="both"/>
      </w:pPr>
      <w:r>
        <w:t>В 2015 г. было зарегистрировано 3667 обращения</w:t>
      </w:r>
      <w:r>
        <w:rPr>
          <w:b/>
          <w:color w:val="000000"/>
          <w:spacing w:val="-1"/>
        </w:rPr>
        <w:t xml:space="preserve"> </w:t>
      </w:r>
      <w:r w:rsidRPr="007E2027">
        <w:rPr>
          <w:color w:val="000000"/>
          <w:spacing w:val="-1"/>
        </w:rPr>
        <w:t>в</w:t>
      </w:r>
      <w:r>
        <w:rPr>
          <w:b/>
          <w:color w:val="000000"/>
          <w:spacing w:val="-1"/>
        </w:rPr>
        <w:t xml:space="preserve"> </w:t>
      </w:r>
      <w:r w:rsidRPr="007E2027">
        <w:rPr>
          <w:color w:val="000000"/>
          <w:spacing w:val="-1"/>
        </w:rPr>
        <w:t xml:space="preserve">письменном виде от граждан  и юридических лиц по вопросам содержания и ремонта объектов жилищного фонда, прочим вопросам сферы ЖКХ (в 2014 г. - </w:t>
      </w:r>
      <w:r w:rsidR="002D38FE">
        <w:rPr>
          <w:color w:val="000000"/>
          <w:spacing w:val="-1"/>
        </w:rPr>
        <w:t>2043</w:t>
      </w:r>
      <w:r w:rsidRPr="007E2027">
        <w:rPr>
          <w:color w:val="000000"/>
          <w:spacing w:val="-1"/>
        </w:rPr>
        <w:t>)</w:t>
      </w:r>
      <w:r>
        <w:rPr>
          <w:color w:val="000000"/>
          <w:spacing w:val="-1"/>
        </w:rPr>
        <w:t>.</w:t>
      </w:r>
      <w:r w:rsidRPr="007E2027">
        <w:rPr>
          <w:color w:val="000000"/>
          <w:spacing w:val="-1"/>
        </w:rPr>
        <w:t xml:space="preserve"> Из них от </w:t>
      </w:r>
      <w:r w:rsidR="00DB603D">
        <w:rPr>
          <w:color w:val="000000"/>
          <w:spacing w:val="-1"/>
        </w:rPr>
        <w:t>физических лиц</w:t>
      </w:r>
      <w:r w:rsidRPr="007E2027">
        <w:rPr>
          <w:color w:val="000000"/>
          <w:spacing w:val="-1"/>
        </w:rPr>
        <w:t xml:space="preserve"> – 1956 обращения (в 2014 г -</w:t>
      </w:r>
      <w:r w:rsidR="002D38FE">
        <w:rPr>
          <w:color w:val="000000"/>
          <w:spacing w:val="-1"/>
        </w:rPr>
        <w:t xml:space="preserve"> 1163</w:t>
      </w:r>
      <w:r w:rsidRPr="007E2027">
        <w:rPr>
          <w:color w:val="000000"/>
          <w:spacing w:val="-1"/>
        </w:rPr>
        <w:t>), юридических лиц 1956 обращений (в 2014 г. -</w:t>
      </w:r>
      <w:r w:rsidR="00543B4D">
        <w:rPr>
          <w:color w:val="000000"/>
          <w:spacing w:val="-1"/>
        </w:rPr>
        <w:t xml:space="preserve"> </w:t>
      </w:r>
      <w:r w:rsidR="002D38FE">
        <w:rPr>
          <w:color w:val="000000"/>
          <w:spacing w:val="-1"/>
        </w:rPr>
        <w:t>880</w:t>
      </w:r>
      <w:r w:rsidRPr="007E2027">
        <w:rPr>
          <w:color w:val="000000"/>
          <w:spacing w:val="-1"/>
        </w:rPr>
        <w:t>).</w:t>
      </w:r>
      <w:r>
        <w:rPr>
          <w:color w:val="000000"/>
          <w:spacing w:val="-1"/>
        </w:rPr>
        <w:t xml:space="preserve"> </w:t>
      </w:r>
      <w:r w:rsidRPr="007E2027">
        <w:rPr>
          <w:color w:val="000000"/>
          <w:spacing w:val="-1"/>
        </w:rPr>
        <w:t xml:space="preserve">Число обращений возросло по сравнению с 2014 годом на </w:t>
      </w:r>
      <w:r w:rsidR="002D38FE">
        <w:rPr>
          <w:color w:val="000000"/>
          <w:spacing w:val="-1"/>
        </w:rPr>
        <w:t>55,7</w:t>
      </w:r>
      <w:r w:rsidRPr="007E2027">
        <w:rPr>
          <w:color w:val="000000"/>
          <w:spacing w:val="-1"/>
        </w:rPr>
        <w:t xml:space="preserve"> %.</w:t>
      </w:r>
    </w:p>
    <w:p w:rsidR="00B65126" w:rsidRPr="00A864A2" w:rsidRDefault="00B65126" w:rsidP="00CB2741">
      <w:pPr>
        <w:jc w:val="both"/>
        <w:rPr>
          <w:b/>
        </w:rPr>
      </w:pPr>
      <w:r>
        <w:rPr>
          <w:b/>
        </w:rPr>
        <w:t xml:space="preserve">5. </w:t>
      </w:r>
      <w:r w:rsidRPr="00A864A2">
        <w:rPr>
          <w:b/>
        </w:rPr>
        <w:t xml:space="preserve">Работа комиссий. </w:t>
      </w:r>
    </w:p>
    <w:p w:rsidR="00B65126" w:rsidRPr="00A864A2" w:rsidRDefault="00B65126" w:rsidP="00CB2741">
      <w:pPr>
        <w:jc w:val="both"/>
      </w:pPr>
      <w:r w:rsidRPr="00A864A2">
        <w:t>- подготовка к отопительному периоду;</w:t>
      </w:r>
    </w:p>
    <w:p w:rsidR="00B65126" w:rsidRDefault="00B65126" w:rsidP="00CB2741">
      <w:pPr>
        <w:jc w:val="both"/>
      </w:pPr>
      <w:r w:rsidRPr="00A864A2">
        <w:t>- межведомственная комиссия;</w:t>
      </w:r>
    </w:p>
    <w:p w:rsidR="00B65126" w:rsidRPr="00A864A2" w:rsidRDefault="00B65126" w:rsidP="00CB2741">
      <w:pPr>
        <w:jc w:val="both"/>
      </w:pPr>
      <w:r w:rsidRPr="00A864A2">
        <w:t>- задолженность физических лиц за оп</w:t>
      </w:r>
      <w:r>
        <w:t>лату жилищно-коммунальных услуг;</w:t>
      </w:r>
    </w:p>
    <w:p w:rsidR="00B65126" w:rsidRPr="00A864A2" w:rsidRDefault="00B65126" w:rsidP="00CB2741">
      <w:pPr>
        <w:jc w:val="both"/>
      </w:pPr>
      <w:r w:rsidRPr="00A864A2">
        <w:t>- орган му</w:t>
      </w:r>
      <w:r>
        <w:t>ниципального жилищного контроля.</w:t>
      </w:r>
    </w:p>
    <w:p w:rsidR="00B65126" w:rsidRPr="00A864A2" w:rsidRDefault="00B65126" w:rsidP="00CB2741">
      <w:pPr>
        <w:jc w:val="both"/>
      </w:pPr>
      <w:r>
        <w:rPr>
          <w:b/>
        </w:rPr>
        <w:t xml:space="preserve">6. </w:t>
      </w:r>
      <w:r w:rsidRPr="00A864A2">
        <w:rPr>
          <w:b/>
        </w:rPr>
        <w:t>Заполнение электронных модулей Государственной программы (контроль – Правительство МО).</w:t>
      </w:r>
    </w:p>
    <w:p w:rsidR="00B65126" w:rsidRDefault="00B65126" w:rsidP="00CB2741">
      <w:pPr>
        <w:jc w:val="both"/>
      </w:pPr>
      <w:r w:rsidRPr="00A864A2">
        <w:t xml:space="preserve">- ГИС </w:t>
      </w:r>
      <w:proofErr w:type="spellStart"/>
      <w:r w:rsidRPr="00A864A2">
        <w:t>энергоэффективность</w:t>
      </w:r>
      <w:proofErr w:type="spellEnd"/>
      <w:r w:rsidRPr="00A864A2">
        <w:t xml:space="preserve"> (Государственная информационная система </w:t>
      </w:r>
      <w:proofErr w:type="spellStart"/>
      <w:r w:rsidRPr="00A864A2">
        <w:t>Энергоэффективность</w:t>
      </w:r>
      <w:proofErr w:type="spellEnd"/>
      <w:r w:rsidRPr="00A864A2">
        <w:t>) (контроль-Министерство энергетики);</w:t>
      </w:r>
    </w:p>
    <w:p w:rsidR="00B65126" w:rsidRPr="00A864A2" w:rsidRDefault="00B65126" w:rsidP="00CB2741">
      <w:pPr>
        <w:jc w:val="both"/>
      </w:pPr>
      <w:r w:rsidRPr="00A864A2">
        <w:t>- АИС ГЖИ (автоматизированная информационная система Государственная жилищная инспекция МО) (контроль – ГЖИ МО);</w:t>
      </w:r>
    </w:p>
    <w:p w:rsidR="00B65126" w:rsidRPr="00A864A2" w:rsidRDefault="00B65126" w:rsidP="00CB2741">
      <w:pPr>
        <w:jc w:val="both"/>
      </w:pPr>
      <w:r w:rsidRPr="00A864A2">
        <w:t>- АСУ БИОКС (автоматизированная система управления бюджетными процессами инвестиций в объекты капитального строительства) (контр</w:t>
      </w:r>
      <w:r>
        <w:t>оль – Министерство финансов МО);</w:t>
      </w:r>
    </w:p>
    <w:p w:rsidR="00B65126" w:rsidRPr="00A864A2" w:rsidRDefault="00B65126" w:rsidP="00CB2741">
      <w:pPr>
        <w:jc w:val="both"/>
      </w:pPr>
      <w:r w:rsidRPr="00A864A2">
        <w:t>- ГИС ЖКХ (Государственная информационная система жилищно-коммунального хозяйства) (контроль -</w:t>
      </w:r>
      <w:r>
        <w:t xml:space="preserve"> </w:t>
      </w:r>
      <w:r w:rsidRPr="00A864A2">
        <w:t>Министерство жилищно-коммунального хозяйства).</w:t>
      </w:r>
    </w:p>
    <w:p w:rsidR="00B65126" w:rsidRPr="00A864A2" w:rsidRDefault="00B65126" w:rsidP="00CB2741">
      <w:pPr>
        <w:jc w:val="both"/>
        <w:rPr>
          <w:b/>
        </w:rPr>
      </w:pPr>
      <w:r>
        <w:rPr>
          <w:b/>
        </w:rPr>
        <w:t xml:space="preserve">7. </w:t>
      </w:r>
      <w:r w:rsidRPr="00A864A2">
        <w:rPr>
          <w:b/>
        </w:rPr>
        <w:t>Подготовка статистической отчетности.</w:t>
      </w:r>
    </w:p>
    <w:p w:rsidR="00B65126" w:rsidRPr="00A864A2" w:rsidRDefault="00B65126" w:rsidP="00CB2741">
      <w:pPr>
        <w:jc w:val="both"/>
      </w:pPr>
      <w:r w:rsidRPr="00A864A2">
        <w:t>- ЖКХ-1 (зима);</w:t>
      </w:r>
    </w:p>
    <w:p w:rsidR="00B65126" w:rsidRDefault="00B65126" w:rsidP="00CB2741">
      <w:pPr>
        <w:jc w:val="both"/>
      </w:pPr>
      <w:r w:rsidRPr="00A864A2">
        <w:t>- 22-ЖКХ;</w:t>
      </w:r>
    </w:p>
    <w:p w:rsidR="00DB603D" w:rsidRPr="00A864A2" w:rsidRDefault="00DB603D" w:rsidP="00CB2741">
      <w:pPr>
        <w:jc w:val="both"/>
      </w:pPr>
      <w:r>
        <w:t>- 1КР;</w:t>
      </w:r>
    </w:p>
    <w:p w:rsidR="00FA53FE" w:rsidRDefault="00B65126" w:rsidP="00CB2741">
      <w:pPr>
        <w:jc w:val="both"/>
      </w:pPr>
      <w:r w:rsidRPr="00A864A2">
        <w:lastRenderedPageBreak/>
        <w:t>- 1-Жилфонд</w:t>
      </w:r>
      <w:r>
        <w:t>.</w:t>
      </w:r>
    </w:p>
    <w:p w:rsidR="00783092" w:rsidRPr="00A864A2" w:rsidRDefault="00783092" w:rsidP="00CB2741">
      <w:pPr>
        <w:jc w:val="both"/>
        <w:rPr>
          <w:b/>
        </w:rPr>
      </w:pPr>
      <w:r w:rsidRPr="00783092">
        <w:rPr>
          <w:b/>
        </w:rPr>
        <w:t>8.</w:t>
      </w:r>
      <w:r>
        <w:t xml:space="preserve"> </w:t>
      </w:r>
      <w:r w:rsidRPr="00A864A2">
        <w:rPr>
          <w:b/>
        </w:rPr>
        <w:t>«Доступная среда».</w:t>
      </w:r>
    </w:p>
    <w:p w:rsidR="00783092" w:rsidRPr="00A864A2" w:rsidRDefault="00783092" w:rsidP="00CB2741">
      <w:pPr>
        <w:jc w:val="both"/>
      </w:pPr>
      <w:r w:rsidRPr="00A864A2">
        <w:t>- выезд на место с целью проверки технических условий на установку пандусов по заявлениям инвалидов-колясочников;</w:t>
      </w:r>
    </w:p>
    <w:p w:rsidR="00783092" w:rsidRPr="00A864A2" w:rsidRDefault="00783092" w:rsidP="00CB2741">
      <w:pPr>
        <w:jc w:val="both"/>
      </w:pPr>
      <w:r w:rsidRPr="00A864A2">
        <w:t>-  подготовка конкурсной документации для проведения работ по проектированию и установке пандусов на отобранных объектах;</w:t>
      </w:r>
    </w:p>
    <w:p w:rsidR="00783092" w:rsidRDefault="00783092" w:rsidP="00CB2741">
      <w:pPr>
        <w:jc w:val="both"/>
      </w:pPr>
      <w:r w:rsidRPr="00A864A2">
        <w:t>- взаимодействие с Министерством социальной защиты, Одинцовским управлением социальной защиты, Всероссийским Обществом Инвалидов (ВОИ) Од</w:t>
      </w:r>
      <w:r>
        <w:t>инцовской Районной Организацией.</w:t>
      </w:r>
    </w:p>
    <w:p w:rsidR="004B3AF7" w:rsidRDefault="00783092" w:rsidP="00CB2741">
      <w:pPr>
        <w:jc w:val="both"/>
      </w:pPr>
      <w:r>
        <w:tab/>
        <w:t xml:space="preserve">В результате проведенных работ были установлены пандусы по адресам: </w:t>
      </w:r>
      <w:r w:rsidRPr="009C1429">
        <w:t>Можайское шоссе д. 105</w:t>
      </w:r>
      <w:r>
        <w:t xml:space="preserve">, </w:t>
      </w:r>
      <w:r w:rsidRPr="009C1429">
        <w:t>ул. Маршала Крылова д. 8</w:t>
      </w:r>
      <w:r>
        <w:t xml:space="preserve">, </w:t>
      </w:r>
      <w:r w:rsidRPr="009C1429">
        <w:t xml:space="preserve">ул. </w:t>
      </w:r>
      <w:proofErr w:type="spellStart"/>
      <w:r w:rsidRPr="009C1429">
        <w:t>Чикина</w:t>
      </w:r>
      <w:proofErr w:type="spellEnd"/>
      <w:r w:rsidRPr="009C1429">
        <w:t xml:space="preserve"> д. 2</w:t>
      </w:r>
      <w:r>
        <w:t xml:space="preserve"> (2 шт.), </w:t>
      </w:r>
      <w:r w:rsidRPr="009C1429">
        <w:t>ул. Говорова д. 18</w:t>
      </w:r>
      <w:r>
        <w:t xml:space="preserve">, </w:t>
      </w:r>
      <w:r w:rsidRPr="009C1429">
        <w:t>ул. Маршала Крылова д. 14</w:t>
      </w:r>
      <w:r>
        <w:t>.</w:t>
      </w:r>
    </w:p>
    <w:p w:rsidR="00481D74" w:rsidRDefault="00481D74" w:rsidP="00CB2741">
      <w:pPr>
        <w:jc w:val="both"/>
      </w:pPr>
      <w:r>
        <w:tab/>
        <w:t>При выполнении вышеуказанных задач отдел столкнулся с нижеследующими проблемами:</w:t>
      </w:r>
    </w:p>
    <w:p w:rsidR="00A44CEC" w:rsidRDefault="00481D74" w:rsidP="00CB2741">
      <w:pPr>
        <w:jc w:val="both"/>
      </w:pPr>
      <w:r>
        <w:t>1. Прошедш</w:t>
      </w:r>
      <w:r w:rsidR="00A44CEC">
        <w:t>ее</w:t>
      </w:r>
      <w:r>
        <w:t xml:space="preserve"> в 2015 г. </w:t>
      </w:r>
      <w:r w:rsidR="00A44CEC">
        <w:t>лицензирование управляющих компаний, что привело к смене управляющих компаний, снижению платежной дисциплины населения.</w:t>
      </w:r>
    </w:p>
    <w:p w:rsidR="00A44CEC" w:rsidRDefault="00A44CEC" w:rsidP="00CB2741">
      <w:pPr>
        <w:jc w:val="both"/>
      </w:pPr>
      <w:r>
        <w:t>2. Внедрение межведомственной системы документооборота (МСЭД МО).</w:t>
      </w:r>
    </w:p>
    <w:p w:rsidR="00A44CEC" w:rsidRDefault="00A44CEC" w:rsidP="00CB2741">
      <w:pPr>
        <w:jc w:val="both"/>
      </w:pPr>
      <w:r>
        <w:t xml:space="preserve">3. Внедрение и реализация государственных программ </w:t>
      </w:r>
      <w:proofErr w:type="spellStart"/>
      <w:r>
        <w:t>Добродел</w:t>
      </w:r>
      <w:proofErr w:type="spellEnd"/>
      <w:r>
        <w:t>; Единая Книга Жалоб и Предложений; Сердитый гражданин и пр. с очень коротким сроком на рассмотрение жалоб.</w:t>
      </w:r>
    </w:p>
    <w:p w:rsidR="00A44CEC" w:rsidRDefault="00A44CEC" w:rsidP="00CB2741">
      <w:pPr>
        <w:jc w:val="both"/>
      </w:pPr>
      <w:r>
        <w:t xml:space="preserve">4. Проведение </w:t>
      </w:r>
      <w:proofErr w:type="spellStart"/>
      <w:r>
        <w:t>оргштатных</w:t>
      </w:r>
      <w:proofErr w:type="spellEnd"/>
      <w:r>
        <w:t xml:space="preserve"> мероприятий (в 2014 г. в отделе работало 7 человек, по состоянию на декабрь 2015 г. – 3 человека).</w:t>
      </w:r>
    </w:p>
    <w:p w:rsidR="00A44CEC" w:rsidRDefault="00A44CEC" w:rsidP="00CB2741">
      <w:pPr>
        <w:jc w:val="both"/>
      </w:pPr>
      <w:r>
        <w:t>5. Неисполнение Фондом капитального ремонта своих обязательств (по программе капитального ремонта выполнено</w:t>
      </w:r>
      <w:r w:rsidR="00D37AE7">
        <w:t xml:space="preserve"> 96% - лифты, 73% - кровли</w:t>
      </w:r>
      <w:r>
        <w:t>).</w:t>
      </w:r>
    </w:p>
    <w:p w:rsidR="00783092" w:rsidRPr="00A864A2" w:rsidRDefault="00A44CEC" w:rsidP="00CB2741">
      <w:pPr>
        <w:jc w:val="both"/>
      </w:pPr>
      <w:r>
        <w:t>6. Неисполнение АО «Управление жилищного хозяйства» освоения субсидий (выполнено 86%).</w:t>
      </w:r>
      <w:r w:rsidR="00481D74">
        <w:t xml:space="preserve">  </w:t>
      </w:r>
    </w:p>
    <w:p w:rsidR="00FA53FE" w:rsidRDefault="00FA53FE" w:rsidP="00CB2741">
      <w:pPr>
        <w:jc w:val="both"/>
      </w:pPr>
    </w:p>
    <w:p w:rsidR="00FA53FE" w:rsidRDefault="00FA53FE" w:rsidP="0094571C"/>
    <w:sectPr w:rsidR="00FA53FE" w:rsidSect="004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6"/>
    <w:rsid w:val="00066281"/>
    <w:rsid w:val="000F06C8"/>
    <w:rsid w:val="0014728C"/>
    <w:rsid w:val="001658A0"/>
    <w:rsid w:val="0022148C"/>
    <w:rsid w:val="002900ED"/>
    <w:rsid w:val="002D38FE"/>
    <w:rsid w:val="002E6C1B"/>
    <w:rsid w:val="00310E5E"/>
    <w:rsid w:val="00315ABE"/>
    <w:rsid w:val="003445D0"/>
    <w:rsid w:val="003B0F3B"/>
    <w:rsid w:val="003F020E"/>
    <w:rsid w:val="00424AC9"/>
    <w:rsid w:val="00453DEF"/>
    <w:rsid w:val="00461276"/>
    <w:rsid w:val="00481D74"/>
    <w:rsid w:val="004B3AF7"/>
    <w:rsid w:val="005375D7"/>
    <w:rsid w:val="00543B4D"/>
    <w:rsid w:val="005930D2"/>
    <w:rsid w:val="006B000E"/>
    <w:rsid w:val="006C5CD8"/>
    <w:rsid w:val="00770796"/>
    <w:rsid w:val="00777078"/>
    <w:rsid w:val="00783092"/>
    <w:rsid w:val="007E2027"/>
    <w:rsid w:val="00801316"/>
    <w:rsid w:val="00837AEC"/>
    <w:rsid w:val="00875D2E"/>
    <w:rsid w:val="0094571C"/>
    <w:rsid w:val="009B4606"/>
    <w:rsid w:val="009B586E"/>
    <w:rsid w:val="009B6668"/>
    <w:rsid w:val="00A41854"/>
    <w:rsid w:val="00A44CEC"/>
    <w:rsid w:val="00A51C2C"/>
    <w:rsid w:val="00AB62EF"/>
    <w:rsid w:val="00B25E34"/>
    <w:rsid w:val="00B65126"/>
    <w:rsid w:val="00B70EBA"/>
    <w:rsid w:val="00BE2FA2"/>
    <w:rsid w:val="00C84008"/>
    <w:rsid w:val="00CB2741"/>
    <w:rsid w:val="00CB4E73"/>
    <w:rsid w:val="00D37AE7"/>
    <w:rsid w:val="00D65806"/>
    <w:rsid w:val="00D9082A"/>
    <w:rsid w:val="00DB603D"/>
    <w:rsid w:val="00DF7B4F"/>
    <w:rsid w:val="00E014AC"/>
    <w:rsid w:val="00E46F0B"/>
    <w:rsid w:val="00E634A5"/>
    <w:rsid w:val="00E83B09"/>
    <w:rsid w:val="00F16D96"/>
    <w:rsid w:val="00F33B4F"/>
    <w:rsid w:val="00FA53FE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D22C-AF74-46C6-8627-BB87306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Vlad Sarana</cp:lastModifiedBy>
  <cp:revision>2</cp:revision>
  <cp:lastPrinted>2016-01-29T09:50:00Z</cp:lastPrinted>
  <dcterms:created xsi:type="dcterms:W3CDTF">2016-02-05T07:50:00Z</dcterms:created>
  <dcterms:modified xsi:type="dcterms:W3CDTF">2016-02-05T07:50:00Z</dcterms:modified>
</cp:coreProperties>
</file>